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04648" w14:textId="77777777" w:rsidR="0058548D" w:rsidRPr="005E1200" w:rsidRDefault="0058548D">
      <w:pPr>
        <w:rPr>
          <w:rFonts w:cs="B Zar"/>
          <w:sz w:val="28"/>
          <w:szCs w:val="28"/>
          <w:rtl/>
        </w:rPr>
      </w:pPr>
    </w:p>
    <w:p w14:paraId="4BCCC23E" w14:textId="00A56F29" w:rsidR="0073196B" w:rsidRPr="005E1200" w:rsidRDefault="0073196B" w:rsidP="005E1200">
      <w:pPr>
        <w:jc w:val="center"/>
        <w:rPr>
          <w:rFonts w:cs="B Titr"/>
          <w:sz w:val="28"/>
          <w:szCs w:val="28"/>
          <w:rtl/>
        </w:rPr>
      </w:pPr>
      <w:r w:rsidRPr="005E1200">
        <w:rPr>
          <w:rFonts w:cs="B Titr" w:hint="cs"/>
          <w:sz w:val="28"/>
          <w:szCs w:val="28"/>
          <w:rtl/>
        </w:rPr>
        <w:t>موسسات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پرستاری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و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مراقبت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در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منزل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طرف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قرارداد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بیمارستان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شهید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دکتر</w:t>
      </w:r>
      <w:r w:rsidRPr="005E1200">
        <w:rPr>
          <w:rFonts w:cs="B Titr"/>
          <w:sz w:val="28"/>
          <w:szCs w:val="28"/>
          <w:rtl/>
        </w:rPr>
        <w:t xml:space="preserve"> </w:t>
      </w:r>
      <w:r w:rsidRPr="005E1200">
        <w:rPr>
          <w:rFonts w:cs="B Titr" w:hint="cs"/>
          <w:sz w:val="28"/>
          <w:szCs w:val="28"/>
          <w:rtl/>
        </w:rPr>
        <w:t>باهنر</w:t>
      </w:r>
    </w:p>
    <w:tbl>
      <w:tblPr>
        <w:tblStyle w:val="TableGrid"/>
        <w:bidiVisual/>
        <w:tblW w:w="13948" w:type="dxa"/>
        <w:tblLook w:val="04A0" w:firstRow="1" w:lastRow="0" w:firstColumn="1" w:lastColumn="0" w:noHBand="0" w:noVBand="1"/>
      </w:tblPr>
      <w:tblGrid>
        <w:gridCol w:w="1767"/>
        <w:gridCol w:w="2217"/>
        <w:gridCol w:w="1752"/>
        <w:gridCol w:w="2693"/>
        <w:gridCol w:w="1985"/>
        <w:gridCol w:w="1843"/>
        <w:gridCol w:w="1691"/>
      </w:tblGrid>
      <w:tr w:rsidR="005E1200" w:rsidRPr="005E1200" w14:paraId="54799771" w14:textId="77777777" w:rsidTr="005E1200">
        <w:trPr>
          <w:trHeight w:val="832"/>
        </w:trPr>
        <w:tc>
          <w:tcPr>
            <w:tcW w:w="1767" w:type="dxa"/>
          </w:tcPr>
          <w:p w14:paraId="7BA7F50B" w14:textId="2D1B5F02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نام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موسسه</w:t>
            </w:r>
          </w:p>
        </w:tc>
        <w:tc>
          <w:tcPr>
            <w:tcW w:w="2217" w:type="dxa"/>
          </w:tcPr>
          <w:p w14:paraId="3E7818F9" w14:textId="0E189663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نوع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موسسه</w:t>
            </w:r>
          </w:p>
        </w:tc>
        <w:tc>
          <w:tcPr>
            <w:tcW w:w="1752" w:type="dxa"/>
          </w:tcPr>
          <w:p w14:paraId="2062D09D" w14:textId="604E1274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نوبت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کاری</w:t>
            </w:r>
          </w:p>
        </w:tc>
        <w:tc>
          <w:tcPr>
            <w:tcW w:w="2693" w:type="dxa"/>
          </w:tcPr>
          <w:p w14:paraId="09E9EDCE" w14:textId="347A2B76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آدرس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موسسه</w:t>
            </w:r>
          </w:p>
        </w:tc>
        <w:tc>
          <w:tcPr>
            <w:tcW w:w="1985" w:type="dxa"/>
          </w:tcPr>
          <w:p w14:paraId="6E54B859" w14:textId="2E26D8B7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نماینده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قانونی</w:t>
            </w:r>
          </w:p>
        </w:tc>
        <w:tc>
          <w:tcPr>
            <w:tcW w:w="1843" w:type="dxa"/>
          </w:tcPr>
          <w:p w14:paraId="4331173B" w14:textId="23549F87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شماره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تماس</w:t>
            </w:r>
          </w:p>
        </w:tc>
        <w:tc>
          <w:tcPr>
            <w:tcW w:w="1691" w:type="dxa"/>
          </w:tcPr>
          <w:p w14:paraId="4D5517A9" w14:textId="0E2C5D8A" w:rsidR="005E1200" w:rsidRPr="005E1200" w:rsidRDefault="005E1200" w:rsidP="005E120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شماره</w:t>
            </w:r>
            <w:r w:rsidRPr="005E1200">
              <w:rPr>
                <w:rFonts w:cs="B Zar"/>
                <w:b/>
                <w:bCs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b/>
                <w:bCs/>
                <w:sz w:val="28"/>
                <w:szCs w:val="28"/>
                <w:rtl/>
              </w:rPr>
              <w:t>موسسه</w:t>
            </w:r>
          </w:p>
        </w:tc>
      </w:tr>
      <w:tr w:rsidR="005E1200" w:rsidRPr="005E1200" w14:paraId="0BF24B1F" w14:textId="77777777" w:rsidTr="00DC0DB2">
        <w:trPr>
          <w:trHeight w:val="1553"/>
        </w:trPr>
        <w:tc>
          <w:tcPr>
            <w:tcW w:w="1767" w:type="dxa"/>
            <w:vAlign w:val="center"/>
          </w:tcPr>
          <w:p w14:paraId="7FC50A82" w14:textId="2C6AD81C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آراد</w:t>
            </w:r>
          </w:p>
        </w:tc>
        <w:tc>
          <w:tcPr>
            <w:tcW w:w="2217" w:type="dxa"/>
            <w:vAlign w:val="center"/>
          </w:tcPr>
          <w:p w14:paraId="256EC7CA" w14:textId="41D1D228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مرکز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مشاوره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و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</w:t>
            </w:r>
            <w:r>
              <w:rPr>
                <w:rFonts w:cs="B Zar" w:hint="cs"/>
                <w:sz w:val="28"/>
                <w:szCs w:val="28"/>
                <w:rtl/>
              </w:rPr>
              <w:t>ر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اقبت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های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بالینی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در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منزل</w:t>
            </w:r>
          </w:p>
        </w:tc>
        <w:tc>
          <w:tcPr>
            <w:tcW w:w="1752" w:type="dxa"/>
            <w:vAlign w:val="center"/>
          </w:tcPr>
          <w:p w14:paraId="25F35DEF" w14:textId="3D582F92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شبانه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روزی</w:t>
            </w:r>
          </w:p>
        </w:tc>
        <w:tc>
          <w:tcPr>
            <w:tcW w:w="2693" w:type="dxa"/>
            <w:vAlign w:val="center"/>
          </w:tcPr>
          <w:p w14:paraId="04677398" w14:textId="083A0D7B" w:rsidR="005E1200" w:rsidRPr="005E1200" w:rsidRDefault="005E1200" w:rsidP="00DC0DB2">
            <w:pPr>
              <w:jc w:val="both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کرمان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ابتدای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بلوار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فردوسی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ساختمان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پزشکان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آراد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طبقه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زیرین</w:t>
            </w:r>
          </w:p>
        </w:tc>
        <w:tc>
          <w:tcPr>
            <w:tcW w:w="1985" w:type="dxa"/>
            <w:vAlign w:val="center"/>
          </w:tcPr>
          <w:p w14:paraId="0FCA3290" w14:textId="25ECC045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رضا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دادگر</w:t>
            </w:r>
          </w:p>
        </w:tc>
        <w:tc>
          <w:tcPr>
            <w:tcW w:w="1843" w:type="dxa"/>
            <w:vAlign w:val="center"/>
          </w:tcPr>
          <w:p w14:paraId="5B027575" w14:textId="2D9D3A7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09131988751</w:t>
            </w:r>
          </w:p>
        </w:tc>
        <w:tc>
          <w:tcPr>
            <w:tcW w:w="1691" w:type="dxa"/>
            <w:vAlign w:val="center"/>
          </w:tcPr>
          <w:p w14:paraId="0860FDB9" w14:textId="1C9ECF12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03432235371</w:t>
            </w:r>
          </w:p>
        </w:tc>
      </w:tr>
      <w:tr w:rsidR="005E1200" w:rsidRPr="005E1200" w14:paraId="796ABDFC" w14:textId="77777777" w:rsidTr="00DC0DB2">
        <w:trPr>
          <w:trHeight w:val="1593"/>
        </w:trPr>
        <w:tc>
          <w:tcPr>
            <w:tcW w:w="1767" w:type="dxa"/>
            <w:vAlign w:val="center"/>
          </w:tcPr>
          <w:p w14:paraId="09C9C51F" w14:textId="7F945C5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مهرآوین</w:t>
            </w:r>
          </w:p>
        </w:tc>
        <w:tc>
          <w:tcPr>
            <w:tcW w:w="2217" w:type="dxa"/>
            <w:vAlign w:val="center"/>
          </w:tcPr>
          <w:p w14:paraId="3C24B3B1" w14:textId="7FA9153E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مرکز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مشاوره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و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</w:t>
            </w:r>
            <w:r>
              <w:rPr>
                <w:rFonts w:cs="B Zar" w:hint="cs"/>
                <w:sz w:val="28"/>
                <w:szCs w:val="28"/>
                <w:rtl/>
              </w:rPr>
              <w:t>ر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اقبت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های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بالینی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در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منزل</w:t>
            </w:r>
          </w:p>
        </w:tc>
        <w:tc>
          <w:tcPr>
            <w:tcW w:w="1752" w:type="dxa"/>
            <w:vAlign w:val="center"/>
          </w:tcPr>
          <w:p w14:paraId="670E736D" w14:textId="7B25BD1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شبانه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روزی</w:t>
            </w:r>
          </w:p>
        </w:tc>
        <w:tc>
          <w:tcPr>
            <w:tcW w:w="2693" w:type="dxa"/>
            <w:vAlign w:val="center"/>
          </w:tcPr>
          <w:p w14:paraId="306F0C8B" w14:textId="5102673B" w:rsidR="005E1200" w:rsidRPr="005E1200" w:rsidRDefault="005E1200" w:rsidP="00DC0DB2">
            <w:pPr>
              <w:jc w:val="both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کرمان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خیابان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هوشنگ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مرادی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بین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sz w:val="28"/>
                <w:szCs w:val="28"/>
                <w:rtl/>
              </w:rPr>
              <w:t>ک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وچه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دو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و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چهار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ساختمان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توکا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طبقه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اول</w:t>
            </w:r>
          </w:p>
        </w:tc>
        <w:tc>
          <w:tcPr>
            <w:tcW w:w="1985" w:type="dxa"/>
            <w:vAlign w:val="center"/>
          </w:tcPr>
          <w:p w14:paraId="2F40F236" w14:textId="45DFCD65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مژگان مددی</w:t>
            </w:r>
          </w:p>
        </w:tc>
        <w:tc>
          <w:tcPr>
            <w:tcW w:w="1843" w:type="dxa"/>
            <w:vAlign w:val="center"/>
          </w:tcPr>
          <w:p w14:paraId="6998C08E" w14:textId="0AC408DA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09134160284</w:t>
            </w:r>
          </w:p>
        </w:tc>
        <w:tc>
          <w:tcPr>
            <w:tcW w:w="1691" w:type="dxa"/>
            <w:vAlign w:val="center"/>
          </w:tcPr>
          <w:p w14:paraId="241FF79B" w14:textId="7777777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</w:tr>
      <w:tr w:rsidR="005E1200" w:rsidRPr="005E1200" w14:paraId="094A6BEC" w14:textId="77777777" w:rsidTr="00DC0DB2">
        <w:tc>
          <w:tcPr>
            <w:tcW w:w="1767" w:type="dxa"/>
            <w:vAlign w:val="center"/>
          </w:tcPr>
          <w:p w14:paraId="4AFE0B0D" w14:textId="1B6251E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برگ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سبز</w:t>
            </w:r>
          </w:p>
        </w:tc>
        <w:tc>
          <w:tcPr>
            <w:tcW w:w="2217" w:type="dxa"/>
            <w:vAlign w:val="center"/>
          </w:tcPr>
          <w:p w14:paraId="497C6129" w14:textId="7B917AF9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مرکز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مشاوره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و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</w:t>
            </w:r>
            <w:r>
              <w:rPr>
                <w:rFonts w:cs="B Zar" w:hint="cs"/>
                <w:sz w:val="28"/>
                <w:szCs w:val="28"/>
                <w:rtl/>
              </w:rPr>
              <w:t>ر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اقبت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های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بالینی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در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منزل</w:t>
            </w:r>
          </w:p>
        </w:tc>
        <w:tc>
          <w:tcPr>
            <w:tcW w:w="1752" w:type="dxa"/>
            <w:vAlign w:val="center"/>
          </w:tcPr>
          <w:p w14:paraId="43A844A6" w14:textId="71D41F60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شبانه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روزی</w:t>
            </w:r>
          </w:p>
        </w:tc>
        <w:tc>
          <w:tcPr>
            <w:tcW w:w="2693" w:type="dxa"/>
            <w:vAlign w:val="center"/>
          </w:tcPr>
          <w:p w14:paraId="295E7D95" w14:textId="72D8BB3F" w:rsidR="005E1200" w:rsidRPr="005E1200" w:rsidRDefault="005E1200" w:rsidP="00DC0DB2">
            <w:pPr>
              <w:jc w:val="both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کرمان</w:t>
            </w:r>
            <w:r w:rsidR="00C40A6F">
              <w:rPr>
                <w:rFonts w:cs="B Zar" w:hint="cs"/>
                <w:sz w:val="28"/>
                <w:szCs w:val="28"/>
                <w:rtl/>
              </w:rPr>
              <w:t xml:space="preserve"> شهرک مطهری </w:t>
            </w:r>
            <w:r>
              <w:rPr>
                <w:rFonts w:cs="B Zar" w:hint="cs"/>
                <w:sz w:val="28"/>
                <w:szCs w:val="28"/>
                <w:rtl/>
              </w:rPr>
              <w:t>بلوار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ابوالفضل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="00C40A6F">
              <w:rPr>
                <w:rFonts w:cs="B Zar" w:hint="cs"/>
                <w:sz w:val="28"/>
                <w:szCs w:val="28"/>
                <w:rtl/>
              </w:rPr>
              <w:t xml:space="preserve">جنب بانک صادرات </w:t>
            </w:r>
          </w:p>
        </w:tc>
        <w:tc>
          <w:tcPr>
            <w:tcW w:w="1985" w:type="dxa"/>
            <w:vAlign w:val="center"/>
          </w:tcPr>
          <w:p w14:paraId="29047879" w14:textId="41BD2D35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خانم</w:t>
            </w:r>
            <w:r w:rsidRPr="005E1200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5E1200">
              <w:rPr>
                <w:rFonts w:cs="B Zar" w:hint="cs"/>
                <w:sz w:val="28"/>
                <w:szCs w:val="28"/>
                <w:rtl/>
              </w:rPr>
              <w:t>میلادی</w:t>
            </w:r>
          </w:p>
        </w:tc>
        <w:tc>
          <w:tcPr>
            <w:tcW w:w="1843" w:type="dxa"/>
            <w:vAlign w:val="center"/>
          </w:tcPr>
          <w:p w14:paraId="2B8E8E67" w14:textId="2C53AE3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5E1200">
              <w:rPr>
                <w:rFonts w:cs="B Zar" w:hint="cs"/>
                <w:sz w:val="28"/>
                <w:szCs w:val="28"/>
                <w:rtl/>
              </w:rPr>
              <w:t>09103668509</w:t>
            </w:r>
          </w:p>
        </w:tc>
        <w:tc>
          <w:tcPr>
            <w:tcW w:w="1691" w:type="dxa"/>
            <w:vAlign w:val="center"/>
          </w:tcPr>
          <w:p w14:paraId="16F9D418" w14:textId="77777777" w:rsidR="005E1200" w:rsidRPr="005E1200" w:rsidRDefault="005E1200" w:rsidP="00DC0DB2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2A05F5BE" w14:textId="77777777" w:rsidR="0073196B" w:rsidRPr="005E1200" w:rsidRDefault="0073196B" w:rsidP="0073196B">
      <w:pPr>
        <w:rPr>
          <w:rFonts w:cs="B Zar"/>
          <w:sz w:val="28"/>
          <w:szCs w:val="28"/>
          <w:rtl/>
        </w:rPr>
      </w:pPr>
    </w:p>
    <w:p w14:paraId="59F732A9" w14:textId="77777777" w:rsidR="0073196B" w:rsidRPr="005E1200" w:rsidRDefault="0073196B">
      <w:pPr>
        <w:rPr>
          <w:rFonts w:cs="B Zar"/>
          <w:sz w:val="28"/>
          <w:szCs w:val="28"/>
        </w:rPr>
      </w:pPr>
    </w:p>
    <w:sectPr w:rsidR="0073196B" w:rsidRPr="005E1200" w:rsidSect="0073196B">
      <w:pgSz w:w="16838" w:h="11906" w:orient="landscape"/>
      <w:pgMar w:top="1440" w:right="1440" w:bottom="1440" w:left="1440" w:header="708" w:footer="708" w:gutter="0"/>
      <w:cols w:space="708"/>
      <w:bidi/>
      <w:rtlGutter/>
      <w:docGrid w:linePitch="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Haleh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6B"/>
    <w:rsid w:val="0058548D"/>
    <w:rsid w:val="005E1200"/>
    <w:rsid w:val="006657B7"/>
    <w:rsid w:val="0073196B"/>
    <w:rsid w:val="007B7327"/>
    <w:rsid w:val="00A154FD"/>
    <w:rsid w:val="00C40A6F"/>
    <w:rsid w:val="00D222B0"/>
    <w:rsid w:val="00DC0DB2"/>
    <w:rsid w:val="00F22D1E"/>
    <w:rsid w:val="00F6623A"/>
    <w:rsid w:val="00F9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8A1DAF4"/>
  <w15:chartTrackingRefBased/>
  <w15:docId w15:val="{E71A6CFF-0D41-46EC-92C3-0CE2C1FB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96B"/>
    <w:pPr>
      <w:bidi/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D222B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color w:val="21798E" w:themeColor="accent1" w:themeShade="BF"/>
      <w:kern w:val="0"/>
      <w:sz w:val="28"/>
      <w:szCs w:val="28"/>
      <w:lang w:bidi="ar-SA"/>
      <w14:ligatures w14:val="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222B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color w:val="2DA2BF" w:themeColor="accent1"/>
      <w:kern w:val="0"/>
      <w:sz w:val="26"/>
      <w:szCs w:val="26"/>
      <w:lang w:bidi="ar-SA"/>
      <w14:ligatures w14:val="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222B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color w:val="2DA2BF" w:themeColor="accent1"/>
      <w:kern w:val="0"/>
      <w:sz w:val="30"/>
      <w:szCs w:val="30"/>
      <w:lang w:bidi="ar-SA"/>
      <w14:ligatures w14:val="none"/>
    </w:rPr>
  </w:style>
  <w:style w:type="paragraph" w:styleId="Heading4">
    <w:name w:val="heading 4"/>
    <w:basedOn w:val="Normal"/>
    <w:next w:val="Normal"/>
    <w:link w:val="Heading4Char"/>
    <w:unhideWhenUsed/>
    <w:qFormat/>
    <w:rsid w:val="00D222B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DA2BF" w:themeColor="accent1"/>
      <w:kern w:val="0"/>
      <w:sz w:val="30"/>
      <w:szCs w:val="30"/>
      <w:lang w:bidi="ar-SA"/>
      <w14:ligatures w14:val="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3196B"/>
    <w:pPr>
      <w:keepNext/>
      <w:keepLines/>
      <w:spacing w:before="80" w:after="40" w:line="240" w:lineRule="auto"/>
      <w:outlineLvl w:val="4"/>
    </w:pPr>
    <w:rPr>
      <w:rFonts w:eastAsiaTheme="majorEastAsia" w:cstheme="majorBidi"/>
      <w:b/>
      <w:bCs/>
      <w:color w:val="21798E" w:themeColor="accent1" w:themeShade="BF"/>
      <w:kern w:val="0"/>
      <w:sz w:val="30"/>
      <w:szCs w:val="30"/>
      <w:lang w:bidi="ar-SA"/>
      <w14:ligatures w14:val="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3196B"/>
    <w:pPr>
      <w:keepNext/>
      <w:keepLines/>
      <w:spacing w:before="40" w:after="0" w:line="240" w:lineRule="auto"/>
      <w:outlineLvl w:val="5"/>
    </w:pPr>
    <w:rPr>
      <w:rFonts w:eastAsiaTheme="majorEastAsia" w:cstheme="majorBidi"/>
      <w:b/>
      <w:bCs/>
      <w:i/>
      <w:iCs/>
      <w:color w:val="595959" w:themeColor="text1" w:themeTint="A6"/>
      <w:kern w:val="0"/>
      <w:sz w:val="30"/>
      <w:szCs w:val="30"/>
      <w:lang w:bidi="ar-SA"/>
      <w14:ligatures w14:val="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3196B"/>
    <w:pPr>
      <w:keepNext/>
      <w:keepLines/>
      <w:spacing w:before="40" w:after="0" w:line="240" w:lineRule="auto"/>
      <w:outlineLvl w:val="6"/>
    </w:pPr>
    <w:rPr>
      <w:rFonts w:eastAsiaTheme="majorEastAsia" w:cstheme="majorBidi"/>
      <w:b/>
      <w:bCs/>
      <w:color w:val="595959" w:themeColor="text1" w:themeTint="A6"/>
      <w:kern w:val="0"/>
      <w:sz w:val="30"/>
      <w:szCs w:val="30"/>
      <w:lang w:bidi="ar-SA"/>
      <w14:ligatures w14:val="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3196B"/>
    <w:pPr>
      <w:keepNext/>
      <w:keepLines/>
      <w:spacing w:after="0" w:line="240" w:lineRule="auto"/>
      <w:outlineLvl w:val="7"/>
    </w:pPr>
    <w:rPr>
      <w:rFonts w:eastAsiaTheme="majorEastAsia" w:cstheme="majorBidi"/>
      <w:b/>
      <w:bCs/>
      <w:i/>
      <w:iCs/>
      <w:color w:val="272727" w:themeColor="text1" w:themeTint="D8"/>
      <w:kern w:val="0"/>
      <w:sz w:val="30"/>
      <w:szCs w:val="30"/>
      <w:lang w:bidi="ar-SA"/>
      <w14:ligatures w14:val="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3196B"/>
    <w:pPr>
      <w:keepNext/>
      <w:keepLines/>
      <w:spacing w:after="0" w:line="240" w:lineRule="auto"/>
      <w:outlineLvl w:val="8"/>
    </w:pPr>
    <w:rPr>
      <w:rFonts w:eastAsiaTheme="majorEastAsia" w:cstheme="majorBidi"/>
      <w:b/>
      <w:bCs/>
      <w:color w:val="272727" w:themeColor="text1" w:themeTint="D8"/>
      <w:kern w:val="0"/>
      <w:sz w:val="30"/>
      <w:szCs w:val="30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22B0"/>
    <w:rPr>
      <w:rFonts w:asciiTheme="majorHAnsi" w:eastAsiaTheme="majorEastAsia" w:hAnsiTheme="majorHAnsi" w:cstheme="majorBidi"/>
      <w:color w:val="21798E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D222B0"/>
    <w:rPr>
      <w:rFonts w:asciiTheme="majorHAnsi" w:eastAsiaTheme="majorEastAsia" w:hAnsiTheme="majorHAnsi" w:cstheme="majorBidi"/>
      <w:color w:val="2DA2BF" w:themeColor="accent1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semiHidden/>
    <w:rsid w:val="00D222B0"/>
    <w:rPr>
      <w:rFonts w:asciiTheme="majorHAnsi" w:eastAsiaTheme="majorEastAsia" w:hAnsiTheme="majorHAnsi" w:cstheme="majorBidi"/>
      <w:color w:val="2DA2BF" w:themeColor="accent1"/>
      <w:sz w:val="30"/>
      <w:szCs w:val="30"/>
      <w:lang w:bidi="ar-SA"/>
    </w:rPr>
  </w:style>
  <w:style w:type="character" w:customStyle="1" w:styleId="Heading4Char">
    <w:name w:val="Heading 4 Char"/>
    <w:basedOn w:val="DefaultParagraphFont"/>
    <w:link w:val="Heading4"/>
    <w:rsid w:val="00D222B0"/>
    <w:rPr>
      <w:rFonts w:asciiTheme="majorHAnsi" w:eastAsiaTheme="majorEastAsia" w:hAnsiTheme="majorHAnsi" w:cstheme="majorBidi"/>
      <w:i/>
      <w:iCs/>
      <w:color w:val="2DA2BF" w:themeColor="accent1"/>
      <w:sz w:val="30"/>
      <w:szCs w:val="30"/>
      <w:lang w:bidi="ar-SA"/>
    </w:rPr>
  </w:style>
  <w:style w:type="character" w:styleId="Emphasis">
    <w:name w:val="Emphasis"/>
    <w:basedOn w:val="DefaultParagraphFont"/>
    <w:qFormat/>
    <w:rsid w:val="00D222B0"/>
    <w:rPr>
      <w:i/>
      <w:iCs/>
    </w:rPr>
  </w:style>
  <w:style w:type="paragraph" w:styleId="NoSpacing">
    <w:name w:val="No Spacing"/>
    <w:link w:val="NoSpacingChar"/>
    <w:uiPriority w:val="1"/>
    <w:qFormat/>
    <w:rsid w:val="00D222B0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D222B0"/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D222B0"/>
    <w:pPr>
      <w:spacing w:after="0" w:line="240" w:lineRule="auto"/>
      <w:ind w:left="720"/>
      <w:contextualSpacing/>
    </w:pPr>
    <w:rPr>
      <w:rFonts w:ascii="Times New Roman" w:eastAsia="Times New Roman" w:hAnsi="Times New Roman" w:cs="B Haleh"/>
      <w:b/>
      <w:bCs/>
      <w:kern w:val="0"/>
      <w:sz w:val="30"/>
      <w:szCs w:val="30"/>
      <w:lang w:bidi="ar-SA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73196B"/>
    <w:rPr>
      <w:rFonts w:asciiTheme="minorHAnsi" w:eastAsiaTheme="majorEastAsia" w:hAnsiTheme="minorHAnsi" w:cstheme="majorBidi"/>
      <w:b/>
      <w:bCs/>
      <w:color w:val="21798E" w:themeColor="accent1" w:themeShade="BF"/>
      <w:sz w:val="30"/>
      <w:szCs w:val="30"/>
      <w:lang w:bidi="ar-SA"/>
    </w:rPr>
  </w:style>
  <w:style w:type="character" w:customStyle="1" w:styleId="Heading6Char">
    <w:name w:val="Heading 6 Char"/>
    <w:basedOn w:val="DefaultParagraphFont"/>
    <w:link w:val="Heading6"/>
    <w:semiHidden/>
    <w:rsid w:val="0073196B"/>
    <w:rPr>
      <w:rFonts w:asciiTheme="minorHAnsi" w:eastAsiaTheme="majorEastAsia" w:hAnsiTheme="minorHAnsi" w:cstheme="majorBidi"/>
      <w:b/>
      <w:bCs/>
      <w:i/>
      <w:iCs/>
      <w:color w:val="595959" w:themeColor="text1" w:themeTint="A6"/>
      <w:sz w:val="30"/>
      <w:szCs w:val="30"/>
      <w:lang w:bidi="ar-SA"/>
    </w:rPr>
  </w:style>
  <w:style w:type="character" w:customStyle="1" w:styleId="Heading7Char">
    <w:name w:val="Heading 7 Char"/>
    <w:basedOn w:val="DefaultParagraphFont"/>
    <w:link w:val="Heading7"/>
    <w:semiHidden/>
    <w:rsid w:val="0073196B"/>
    <w:rPr>
      <w:rFonts w:asciiTheme="minorHAnsi" w:eastAsiaTheme="majorEastAsia" w:hAnsiTheme="minorHAnsi" w:cstheme="majorBidi"/>
      <w:b/>
      <w:bCs/>
      <w:color w:val="595959" w:themeColor="text1" w:themeTint="A6"/>
      <w:sz w:val="30"/>
      <w:szCs w:val="30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73196B"/>
    <w:rPr>
      <w:rFonts w:asciiTheme="minorHAnsi" w:eastAsiaTheme="majorEastAsia" w:hAnsiTheme="minorHAnsi" w:cstheme="majorBidi"/>
      <w:b/>
      <w:bCs/>
      <w:i/>
      <w:iCs/>
      <w:color w:val="272727" w:themeColor="text1" w:themeTint="D8"/>
      <w:sz w:val="30"/>
      <w:szCs w:val="30"/>
      <w:lang w:bidi="ar-SA"/>
    </w:rPr>
  </w:style>
  <w:style w:type="character" w:customStyle="1" w:styleId="Heading9Char">
    <w:name w:val="Heading 9 Char"/>
    <w:basedOn w:val="DefaultParagraphFont"/>
    <w:link w:val="Heading9"/>
    <w:semiHidden/>
    <w:rsid w:val="0073196B"/>
    <w:rPr>
      <w:rFonts w:asciiTheme="minorHAnsi" w:eastAsiaTheme="majorEastAsia" w:hAnsiTheme="minorHAnsi" w:cstheme="majorBidi"/>
      <w:b/>
      <w:bCs/>
      <w:color w:val="272727" w:themeColor="text1" w:themeTint="D8"/>
      <w:sz w:val="30"/>
      <w:szCs w:val="30"/>
      <w:lang w:bidi="ar-SA"/>
    </w:rPr>
  </w:style>
  <w:style w:type="paragraph" w:styleId="Title">
    <w:name w:val="Title"/>
    <w:basedOn w:val="Normal"/>
    <w:next w:val="Normal"/>
    <w:link w:val="TitleChar"/>
    <w:qFormat/>
    <w:rsid w:val="0073196B"/>
    <w:pPr>
      <w:spacing w:after="80" w:line="240" w:lineRule="auto"/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rsid w:val="0073196B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:lang w:bidi="ar-SA"/>
    </w:rPr>
  </w:style>
  <w:style w:type="paragraph" w:styleId="Subtitle">
    <w:name w:val="Subtitle"/>
    <w:basedOn w:val="Normal"/>
    <w:next w:val="Normal"/>
    <w:link w:val="SubtitleChar"/>
    <w:qFormat/>
    <w:rsid w:val="0073196B"/>
    <w:pPr>
      <w:numPr>
        <w:ilvl w:val="1"/>
      </w:numPr>
      <w:spacing w:line="240" w:lineRule="auto"/>
    </w:pPr>
    <w:rPr>
      <w:rFonts w:eastAsiaTheme="majorEastAsia" w:cstheme="majorBidi"/>
      <w:b/>
      <w:bCs/>
      <w:color w:val="595959" w:themeColor="text1" w:themeTint="A6"/>
      <w:spacing w:val="15"/>
      <w:kern w:val="0"/>
      <w:sz w:val="28"/>
      <w:szCs w:val="28"/>
      <w:lang w:bidi="ar-SA"/>
      <w14:ligatures w14:val="none"/>
    </w:rPr>
  </w:style>
  <w:style w:type="character" w:customStyle="1" w:styleId="SubtitleChar">
    <w:name w:val="Subtitle Char"/>
    <w:basedOn w:val="DefaultParagraphFont"/>
    <w:link w:val="Subtitle"/>
    <w:rsid w:val="0073196B"/>
    <w:rPr>
      <w:rFonts w:asciiTheme="minorHAnsi" w:eastAsiaTheme="majorEastAsia" w:hAnsiTheme="minorHAnsi" w:cstheme="majorBidi"/>
      <w:b/>
      <w:bCs/>
      <w:color w:val="595959" w:themeColor="text1" w:themeTint="A6"/>
      <w:spacing w:val="15"/>
      <w:sz w:val="28"/>
      <w:szCs w:val="28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73196B"/>
    <w:pPr>
      <w:spacing w:before="160" w:line="240" w:lineRule="auto"/>
      <w:jc w:val="center"/>
    </w:pPr>
    <w:rPr>
      <w:rFonts w:ascii="Times New Roman" w:eastAsia="Times New Roman" w:hAnsi="Times New Roman" w:cs="B Haleh"/>
      <w:b/>
      <w:bCs/>
      <w:i/>
      <w:iCs/>
      <w:color w:val="404040" w:themeColor="text1" w:themeTint="BF"/>
      <w:kern w:val="0"/>
      <w:sz w:val="30"/>
      <w:szCs w:val="30"/>
      <w:lang w:bidi="ar-SA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3196B"/>
    <w:rPr>
      <w:rFonts w:cs="B Haleh"/>
      <w:b/>
      <w:bCs/>
      <w:i/>
      <w:iCs/>
      <w:color w:val="404040" w:themeColor="text1" w:themeTint="BF"/>
      <w:sz w:val="30"/>
      <w:szCs w:val="30"/>
      <w:lang w:bidi="ar-SA"/>
    </w:rPr>
  </w:style>
  <w:style w:type="character" w:styleId="IntenseEmphasis">
    <w:name w:val="Intense Emphasis"/>
    <w:basedOn w:val="DefaultParagraphFont"/>
    <w:uiPriority w:val="21"/>
    <w:qFormat/>
    <w:rsid w:val="0073196B"/>
    <w:rPr>
      <w:i/>
      <w:iCs/>
      <w:color w:val="21798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96B"/>
    <w:pPr>
      <w:pBdr>
        <w:top w:val="single" w:sz="4" w:space="10" w:color="21798E" w:themeColor="accent1" w:themeShade="BF"/>
        <w:bottom w:val="single" w:sz="4" w:space="10" w:color="21798E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B Haleh"/>
      <w:b/>
      <w:bCs/>
      <w:i/>
      <w:iCs/>
      <w:color w:val="21798E" w:themeColor="accent1" w:themeShade="BF"/>
      <w:kern w:val="0"/>
      <w:sz w:val="30"/>
      <w:szCs w:val="30"/>
      <w:lang w:bidi="ar-SA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96B"/>
    <w:rPr>
      <w:rFonts w:cs="B Haleh"/>
      <w:b/>
      <w:bCs/>
      <w:i/>
      <w:iCs/>
      <w:color w:val="21798E" w:themeColor="accent1" w:themeShade="BF"/>
      <w:sz w:val="30"/>
      <w:szCs w:val="30"/>
      <w:lang w:bidi="ar-SA"/>
    </w:rPr>
  </w:style>
  <w:style w:type="character" w:styleId="IntenseReference">
    <w:name w:val="Intense Reference"/>
    <w:basedOn w:val="DefaultParagraphFont"/>
    <w:uiPriority w:val="32"/>
    <w:qFormat/>
    <w:rsid w:val="0073196B"/>
    <w:rPr>
      <w:b/>
      <w:bCs/>
      <w:smallCaps/>
      <w:color w:val="21798E" w:themeColor="accent1" w:themeShade="BF"/>
      <w:spacing w:val="5"/>
    </w:rPr>
  </w:style>
  <w:style w:type="table" w:styleId="TableGrid">
    <w:name w:val="Table Grid"/>
    <w:basedOn w:val="TableNormal"/>
    <w:uiPriority w:val="39"/>
    <w:rsid w:val="00731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اکرم عسکری فر</dc:creator>
  <cp:keywords/>
  <dc:description/>
  <cp:lastModifiedBy>ساره دوستي پور</cp:lastModifiedBy>
  <cp:revision>6</cp:revision>
  <dcterms:created xsi:type="dcterms:W3CDTF">2026-08-02T08:36:00Z</dcterms:created>
  <dcterms:modified xsi:type="dcterms:W3CDTF">2026-08-08T10:20:00Z</dcterms:modified>
</cp:coreProperties>
</file>